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F9" w:rsidRDefault="00C30D9E">
      <w:pPr>
        <w:pBdr>
          <w:bottom w:val="double" w:sz="6" w:space="1" w:color="auto"/>
        </w:pBdr>
        <w:rPr>
          <w:b/>
        </w:rPr>
      </w:pPr>
      <w:r w:rsidRPr="00C30D9E">
        <w:rPr>
          <w:b/>
        </w:rPr>
        <w:t>Mateřská škola Mcely, IČO : 75030772</w:t>
      </w:r>
    </w:p>
    <w:p w:rsidR="00C30D9E" w:rsidRDefault="00C30D9E">
      <w:pPr>
        <w:rPr>
          <w:b/>
        </w:rPr>
      </w:pPr>
    </w:p>
    <w:p w:rsidR="00C30D9E" w:rsidRDefault="00C30D9E">
      <w:pPr>
        <w:rPr>
          <w:b/>
        </w:rPr>
      </w:pPr>
      <w:r>
        <w:rPr>
          <w:sz w:val="36"/>
          <w:szCs w:val="36"/>
        </w:rPr>
        <w:t xml:space="preserve">                              KRIZOVÝ  PLÁN  ŠKOLY</w:t>
      </w:r>
      <w:r w:rsidRPr="00C30D9E">
        <w:rPr>
          <w:b/>
        </w:rPr>
        <w:t xml:space="preserve">     </w:t>
      </w:r>
      <w:r>
        <w:rPr>
          <w:b/>
        </w:rPr>
        <w:t xml:space="preserve">                </w:t>
      </w:r>
    </w:p>
    <w:p w:rsidR="00C30D9E" w:rsidRPr="00C30D9E" w:rsidRDefault="00C30D9E">
      <w:pPr>
        <w:rPr>
          <w:b/>
        </w:rPr>
      </w:pPr>
      <w:r>
        <w:rPr>
          <w:b/>
        </w:rPr>
        <w:t xml:space="preserve">                                               </w:t>
      </w:r>
      <w:r w:rsidRPr="00C30D9E">
        <w:rPr>
          <w:b/>
        </w:rPr>
        <w:t>_______________________________</w:t>
      </w:r>
    </w:p>
    <w:p w:rsidR="00C30D9E" w:rsidRDefault="00C30D9E">
      <w:pPr>
        <w:rPr>
          <w:b/>
        </w:rPr>
      </w:pPr>
      <w:r>
        <w:rPr>
          <w:b/>
        </w:rPr>
        <w:t xml:space="preserve">                                Postup při řešení vybraných typů rizikových chování</w:t>
      </w:r>
    </w:p>
    <w:p w:rsidR="00C30D9E" w:rsidRDefault="00C30D9E">
      <w:pPr>
        <w:rPr>
          <w:b/>
        </w:rPr>
      </w:pPr>
    </w:p>
    <w:p w:rsidR="002A1217" w:rsidRDefault="002A1217">
      <w:pPr>
        <w:rPr>
          <w:b/>
        </w:rPr>
      </w:pPr>
    </w:p>
    <w:p w:rsidR="00C30D9E" w:rsidRDefault="00C30D9E">
      <w:pPr>
        <w:rPr>
          <w:b/>
        </w:rPr>
      </w:pPr>
      <w:r>
        <w:rPr>
          <w:b/>
        </w:rPr>
        <w:t>OBSAH</w:t>
      </w:r>
    </w:p>
    <w:p w:rsidR="00C30D9E" w:rsidRPr="002A1217" w:rsidRDefault="005855C8" w:rsidP="002A1217">
      <w:pPr>
        <w:pStyle w:val="Odstavecseseznamem"/>
        <w:numPr>
          <w:ilvl w:val="0"/>
          <w:numId w:val="3"/>
        </w:numPr>
        <w:rPr>
          <w:b/>
          <w:i/>
        </w:rPr>
      </w:pPr>
      <w:r w:rsidRPr="002A1217">
        <w:rPr>
          <w:b/>
          <w:i/>
        </w:rPr>
        <w:t>Úvodní informace</w:t>
      </w:r>
    </w:p>
    <w:p w:rsidR="005855C8" w:rsidRP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  <w:i/>
        </w:rPr>
        <w:t>Krizové situace</w:t>
      </w:r>
    </w:p>
    <w:p w:rsidR="005855C8" w:rsidRP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  <w:i/>
        </w:rPr>
        <w:t>Afektivní záchvat</w:t>
      </w:r>
    </w:p>
    <w:p w:rsidR="005855C8" w:rsidRP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  <w:i/>
        </w:rPr>
        <w:t>Epileptický záchvat</w:t>
      </w:r>
    </w:p>
    <w:p w:rsid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Šikana a extrémní projevy agrese</w:t>
      </w:r>
    </w:p>
    <w:p w:rsid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Užívání tabákových výrobků, alkoholu a omamných látek</w:t>
      </w:r>
    </w:p>
    <w:p w:rsid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Kyberšikana</w:t>
      </w:r>
    </w:p>
    <w:p w:rsid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Úraz</w:t>
      </w:r>
    </w:p>
    <w:p w:rsid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Krádež</w:t>
      </w:r>
    </w:p>
    <w:p w:rsid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Poškození školního majetku ( vandalismus)</w:t>
      </w:r>
    </w:p>
    <w:p w:rsidR="005855C8" w:rsidRDefault="005855C8" w:rsidP="002A121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Zanedbávání předškolní docházky</w:t>
      </w:r>
    </w:p>
    <w:p w:rsidR="005855C8" w:rsidRDefault="005855C8" w:rsidP="005855C8">
      <w:pPr>
        <w:rPr>
          <w:b/>
        </w:rPr>
      </w:pPr>
    </w:p>
    <w:p w:rsidR="005855C8" w:rsidRDefault="005855C8" w:rsidP="005855C8">
      <w:pPr>
        <w:rPr>
          <w:b/>
        </w:rPr>
      </w:pPr>
      <w:r>
        <w:rPr>
          <w:b/>
        </w:rPr>
        <w:t>Úvodní informace</w:t>
      </w:r>
    </w:p>
    <w:p w:rsidR="005855C8" w:rsidRDefault="005855C8" w:rsidP="005855C8">
      <w:r>
        <w:t>Tento dokument uvádí možnosti postupů při zjištění rizikového chování u dětí. Je určen ředitelce školy, učitelkám, asistentce pedagoga, aby věděly, co mají dělat, když nastano</w:t>
      </w:r>
      <w:r w:rsidR="006E1647">
        <w:t>u</w:t>
      </w:r>
      <w:r>
        <w:t xml:space="preserve"> nestandartní rizikové situace ve škole.</w:t>
      </w:r>
    </w:p>
    <w:p w:rsidR="005855C8" w:rsidRDefault="006E1647" w:rsidP="005855C8">
      <w:r>
        <w:t>Krizový plán je součástí Plánu primární prevence. Jeho základem je Metodický pokyn MŠMT k primární prevenci sociálně-patologických jevů u dětí a studentů ve školách a školských zařízeních 2006/2007-51 a Metodický pokyn MŠMT k prevenci a řešení šikanování mezi žáky škol a školských zařízení č.j. 24 246/2008.</w:t>
      </w:r>
    </w:p>
    <w:p w:rsidR="006E1647" w:rsidRDefault="006E1647" w:rsidP="005855C8">
      <w:r>
        <w:rPr>
          <w:b/>
        </w:rPr>
        <w:t xml:space="preserve">Krizovou situací </w:t>
      </w:r>
      <w:r>
        <w:t>rozumíme situací, která vyžaduje přerušení vyučování v dané třídě a oddělení jednoho či více žáků od zbytku třídy. S krizovým plánem jsou seznámeni všichni pracovníci školy a je k dispozici u ředitelky školy.</w:t>
      </w:r>
    </w:p>
    <w:p w:rsidR="006E1647" w:rsidRDefault="006E1647" w:rsidP="005855C8">
      <w:r>
        <w:t xml:space="preserve">Ve škole bylo zřízeno </w:t>
      </w:r>
      <w:r>
        <w:rPr>
          <w:b/>
        </w:rPr>
        <w:t>školní poradenské pracoviště</w:t>
      </w:r>
      <w:r>
        <w:t>, které řeší krizové situace.</w:t>
      </w:r>
    </w:p>
    <w:p w:rsidR="002A1217" w:rsidRDefault="002A1217" w:rsidP="005855C8">
      <w:pPr>
        <w:rPr>
          <w:b/>
        </w:rPr>
      </w:pPr>
    </w:p>
    <w:p w:rsidR="006E1647" w:rsidRDefault="006E1647" w:rsidP="005855C8">
      <w:pPr>
        <w:rPr>
          <w:b/>
        </w:rPr>
      </w:pPr>
      <w:r>
        <w:rPr>
          <w:b/>
        </w:rPr>
        <w:t>Složení školního poradenského pracoviště :</w:t>
      </w:r>
    </w:p>
    <w:p w:rsidR="006E1647" w:rsidRDefault="002A1217" w:rsidP="002A1217">
      <w:pPr>
        <w:pStyle w:val="Odstavecseseznamem"/>
        <w:numPr>
          <w:ilvl w:val="0"/>
          <w:numId w:val="2"/>
        </w:numPr>
      </w:pPr>
      <w:r>
        <w:t>Jana Řehořová – ředitelka školy</w:t>
      </w:r>
    </w:p>
    <w:p w:rsidR="002A1217" w:rsidRDefault="002A1217" w:rsidP="002A1217">
      <w:pPr>
        <w:pStyle w:val="Odstavecseseznamem"/>
        <w:numPr>
          <w:ilvl w:val="0"/>
          <w:numId w:val="2"/>
        </w:numPr>
      </w:pPr>
      <w:r>
        <w:t>Marcela Šťastná – učitelka školy</w:t>
      </w:r>
    </w:p>
    <w:p w:rsidR="002A1217" w:rsidRDefault="002A1217" w:rsidP="002A1217">
      <w:pPr>
        <w:pStyle w:val="Odstavecseseznamem"/>
        <w:numPr>
          <w:ilvl w:val="0"/>
          <w:numId w:val="2"/>
        </w:numPr>
      </w:pPr>
      <w:r>
        <w:t>Ludmila Křížová – asistentka pedagoga, učitelka</w:t>
      </w:r>
    </w:p>
    <w:p w:rsidR="002A1217" w:rsidRDefault="002A1217" w:rsidP="002A1217">
      <w:pPr>
        <w:pBdr>
          <w:bottom w:val="double" w:sz="6" w:space="1" w:color="auto"/>
        </w:pBdr>
        <w:rPr>
          <w:b/>
        </w:rPr>
      </w:pPr>
      <w:r>
        <w:rPr>
          <w:b/>
        </w:rPr>
        <w:lastRenderedPageBreak/>
        <w:t>Mateřská škola Mcely, IČO: 75030772</w:t>
      </w:r>
    </w:p>
    <w:p w:rsidR="002A1217" w:rsidRDefault="002A1217" w:rsidP="002A1217">
      <w:pPr>
        <w:rPr>
          <w:b/>
        </w:rPr>
      </w:pPr>
    </w:p>
    <w:p w:rsidR="002A1217" w:rsidRDefault="002A1217" w:rsidP="002A1217">
      <w:pPr>
        <w:rPr>
          <w:sz w:val="32"/>
          <w:szCs w:val="32"/>
        </w:rPr>
      </w:pPr>
      <w:r>
        <w:rPr>
          <w:sz w:val="32"/>
          <w:szCs w:val="32"/>
        </w:rPr>
        <w:t>PREVENTIVNÍ ZAŘÍZENÍ</w:t>
      </w:r>
    </w:p>
    <w:p w:rsidR="002A1217" w:rsidRPr="00F30CBE" w:rsidRDefault="00F30CBE" w:rsidP="00F30C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Pedagogicko-psychologická poradna Nymburk                   tel. 325 512 667</w:t>
      </w:r>
    </w:p>
    <w:p w:rsidR="00F30CBE" w:rsidRPr="00F30CBE" w:rsidRDefault="00F30CBE" w:rsidP="00F30C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OSPOD – Nymburk Bc. Zuzana Voženílková                         tel. 325 501 240</w:t>
      </w:r>
    </w:p>
    <w:p w:rsidR="00F30CBE" w:rsidRPr="00F30CBE" w:rsidRDefault="00F30CBE" w:rsidP="00F30C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Záchranná služba                                                                       tel. 155</w:t>
      </w:r>
    </w:p>
    <w:p w:rsidR="00F30CBE" w:rsidRPr="00F30CBE" w:rsidRDefault="00F30CBE" w:rsidP="00F30C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Policie ČR                                                                                     tel. 158</w:t>
      </w:r>
    </w:p>
    <w:p w:rsidR="00F30CBE" w:rsidRPr="00F30CBE" w:rsidRDefault="00F30CBE" w:rsidP="00F30C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Hasiči                                                                                            tel. 150</w:t>
      </w:r>
    </w:p>
    <w:p w:rsidR="00F30CBE" w:rsidRPr="00F30CBE" w:rsidRDefault="00F30CBE" w:rsidP="00F30C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Integrovaný záchranný systém                                                tel. 112</w:t>
      </w:r>
    </w:p>
    <w:p w:rsidR="00F30CBE" w:rsidRDefault="00F30CBE" w:rsidP="00F30CBE">
      <w:pPr>
        <w:rPr>
          <w:sz w:val="28"/>
          <w:szCs w:val="28"/>
        </w:rPr>
      </w:pPr>
    </w:p>
    <w:p w:rsidR="00F30CBE" w:rsidRDefault="00F30CBE" w:rsidP="00F30CB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Krizová situace – afektivní záchvat</w:t>
      </w:r>
    </w:p>
    <w:p w:rsidR="00F30CBE" w:rsidRDefault="00F30CBE" w:rsidP="00F30CBE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    </w:t>
      </w:r>
    </w:p>
    <w:p w:rsidR="00F30CBE" w:rsidRDefault="00F30CBE" w:rsidP="00F30CB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Jde o záchvatové epizody dětského věku nezávažného charakteru. Dítě může v úvodu silně plakat, poté zadrží dech a ve výdechu</w:t>
      </w:r>
      <w:r w:rsidR="005C455D">
        <w:rPr>
          <w:sz w:val="24"/>
          <w:szCs w:val="24"/>
        </w:rPr>
        <w:t xml:space="preserve"> promodrá v obličeji či zbledne. Následuje porucha vědomí až bezvědomí, mohou se přidat i záškuby končetin či pomočení. Tento stav trvá kolem jedné minuty, po které se dítě  probere, zpravidla velmi unavené.</w:t>
      </w:r>
    </w:p>
    <w:p w:rsidR="005C455D" w:rsidRPr="005C455D" w:rsidRDefault="005C455D" w:rsidP="005C455D">
      <w:pPr>
        <w:rPr>
          <w:b/>
          <w:i/>
          <w:sz w:val="24"/>
          <w:szCs w:val="24"/>
        </w:rPr>
      </w:pPr>
      <w:r w:rsidRPr="005C455D">
        <w:rPr>
          <w:b/>
          <w:i/>
          <w:sz w:val="24"/>
          <w:szCs w:val="24"/>
        </w:rPr>
        <w:t>Primární prevence</w:t>
      </w:r>
    </w:p>
    <w:p w:rsidR="005C455D" w:rsidRPr="005C455D" w:rsidRDefault="005C455D" w:rsidP="005C455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Zajistit bezpečnost dítěte, které se nachází v krizové situaci, oddělit ho od ostatních dětí.</w:t>
      </w:r>
    </w:p>
    <w:p w:rsidR="005C455D" w:rsidRPr="005C455D" w:rsidRDefault="005C455D" w:rsidP="005C455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Uvědomit co nejrychleji osobu, která může situaci řešit (řed., uč., asistentku)</w:t>
      </w:r>
    </w:p>
    <w:p w:rsidR="005C455D" w:rsidRPr="005C455D" w:rsidRDefault="005C455D" w:rsidP="005C455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Nemohu-li třídu opustit, je vhodné poslat „spojku“ (spolehlivé dítě).</w:t>
      </w:r>
    </w:p>
    <w:p w:rsidR="005C455D" w:rsidRPr="005C455D" w:rsidRDefault="005C455D" w:rsidP="005C455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Zajistit bezpečnost ostatních dětí.</w:t>
      </w:r>
    </w:p>
    <w:p w:rsidR="005C455D" w:rsidRPr="005C455D" w:rsidRDefault="005C455D" w:rsidP="005C455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Pokud dítě přebírá zdravotník, pedagog se vrací do třídy.</w:t>
      </w:r>
    </w:p>
    <w:p w:rsidR="005C455D" w:rsidRPr="005C455D" w:rsidRDefault="005C455D" w:rsidP="005C455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Pokud je nutná přítomnost pedagoga u dítěte v krizové situaci, převezme dozor nad třídou jiný pedagog.</w:t>
      </w:r>
    </w:p>
    <w:p w:rsidR="005C455D" w:rsidRDefault="007C5935" w:rsidP="007C593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Následná intervence</w:t>
      </w:r>
    </w:p>
    <w:p w:rsidR="007C5935" w:rsidRPr="007C5935" w:rsidRDefault="007C5935" w:rsidP="007C593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Třídní učitelka informuje zákonného zástupce dítěte a ředitelku školy.</w:t>
      </w:r>
    </w:p>
    <w:p w:rsidR="007C5935" w:rsidRPr="007C5935" w:rsidRDefault="007C5935" w:rsidP="007C593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Třídní učitelka, ředitelka zajistí další práci s dítětem či se třídou dle druhu krizové situace.</w:t>
      </w:r>
    </w:p>
    <w:p w:rsidR="007C5935" w:rsidRDefault="007C5935" w:rsidP="007C5935"/>
    <w:p w:rsidR="007C5935" w:rsidRDefault="007C5935" w:rsidP="007C593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Krizová situace – epileptický záchvat</w:t>
      </w:r>
    </w:p>
    <w:p w:rsidR="007C5935" w:rsidRDefault="007C5935" w:rsidP="007C5935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    </w:t>
      </w:r>
    </w:p>
    <w:p w:rsidR="007C5935" w:rsidRDefault="007C5935" w:rsidP="007C593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Epileptický záchvat obvykle odeznívá samovolně během několika minut. U větších záchvatů může dojít k bezvědomí dítěte a generalizovaným svalovým křečím. Důležité je zabránit úrazu :</w:t>
      </w:r>
    </w:p>
    <w:p w:rsidR="005637EE" w:rsidRDefault="007C5935" w:rsidP="007C5935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Mateřská škola Mcely,  IČO: 75030772</w:t>
      </w:r>
    </w:p>
    <w:p w:rsidR="005637EE" w:rsidRDefault="005637EE" w:rsidP="007C5935">
      <w:pPr>
        <w:rPr>
          <w:b/>
          <w:sz w:val="24"/>
          <w:szCs w:val="24"/>
        </w:rPr>
      </w:pPr>
    </w:p>
    <w:p w:rsidR="005637EE" w:rsidRPr="005637EE" w:rsidRDefault="005637EE" w:rsidP="005637E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Nemocného dopravíme na bezpečné místo z dosahu schodů, topení apod.</w:t>
      </w:r>
    </w:p>
    <w:p w:rsidR="005637EE" w:rsidRPr="005637EE" w:rsidRDefault="005637EE" w:rsidP="005637E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Z jeho okolí odstraníme předměty, o které by se mohlo dítě v křečích poranit. Je nevhodné násilím bránit křečím natahováním či držením končetin. V důsledku křečí dýchacích svalů může dojít ke zblednutí nebo promodrání dítěte. Není vhodné ho křísit, snažit se mu vytahovat jazyk z úst nebo vkládat roubík do úst.</w:t>
      </w:r>
    </w:p>
    <w:p w:rsidR="005637EE" w:rsidRPr="009E776F" w:rsidRDefault="005637EE" w:rsidP="005637E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Dítě uložíme do vodorovné polohy a otočíme hlavu na stranu. Optimální je </w:t>
      </w:r>
      <w:r>
        <w:rPr>
          <w:b/>
          <w:sz w:val="24"/>
          <w:szCs w:val="24"/>
        </w:rPr>
        <w:t xml:space="preserve">stabilizovaná poloha na boku. </w:t>
      </w:r>
      <w:r>
        <w:rPr>
          <w:sz w:val="24"/>
          <w:szCs w:val="24"/>
        </w:rPr>
        <w:t>Dítě může při záchvatu nebo po něm silně slinit</w:t>
      </w:r>
      <w:r w:rsidR="009E776F">
        <w:rPr>
          <w:sz w:val="24"/>
          <w:szCs w:val="24"/>
        </w:rPr>
        <w:t xml:space="preserve"> – umožníme slinám volně odtékat z úst. Stabilizovaná poloha je prevencí zapadnutí jazyka.</w:t>
      </w:r>
    </w:p>
    <w:p w:rsidR="009E776F" w:rsidRPr="009E776F" w:rsidRDefault="009E776F" w:rsidP="009E776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Lékaře voláme, pokud se jedná o první epileptický záchvat v životě nebo o první záchvat určitého druhu u konkrétního pacienta. Také v případě, kdy trvání záchvatu je příliš dlouhé – stav dítěte se neupraví ani po čtvrt hodině. Zejména, jsou-li patrné poruchy vědomí, hybnosti, vnímání a také při současném poranění dítěte.</w:t>
      </w:r>
    </w:p>
    <w:p w:rsidR="009E776F" w:rsidRDefault="009E776F" w:rsidP="009E776F">
      <w:pPr>
        <w:rPr>
          <w:b/>
          <w:sz w:val="24"/>
          <w:szCs w:val="24"/>
        </w:rPr>
      </w:pPr>
    </w:p>
    <w:p w:rsidR="009E776F" w:rsidRPr="00861403" w:rsidRDefault="009E776F" w:rsidP="009E776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61403">
        <w:rPr>
          <w:b/>
          <w:sz w:val="28"/>
          <w:szCs w:val="28"/>
        </w:rPr>
        <w:t>Krizová situace – šikana a extrémní projevy agrese</w:t>
      </w:r>
    </w:p>
    <w:p w:rsidR="00861403" w:rsidRDefault="009E776F" w:rsidP="009E776F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</w:t>
      </w:r>
      <w:r w:rsidR="00861403">
        <w:rPr>
          <w:b/>
          <w:sz w:val="24"/>
          <w:szCs w:val="24"/>
        </w:rPr>
        <w:t xml:space="preserve">-------------------------------------------   </w:t>
      </w:r>
    </w:p>
    <w:p w:rsidR="00861403" w:rsidRPr="00861403" w:rsidRDefault="00861403" w:rsidP="0086140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Na prevenci šikany i při řešení jednotlivých případů spolupracují pedagogičtí pracovníci. Nad žáky je zajišťován stálý dozor.</w:t>
      </w:r>
    </w:p>
    <w:p w:rsidR="00861403" w:rsidRPr="00861403" w:rsidRDefault="00861403" w:rsidP="0086140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Prevence šikany je začleňována i do výuky nebo je zajišťována nejrůznějšími programy prevence sociálně-patologických jevů.</w:t>
      </w:r>
    </w:p>
    <w:p w:rsidR="00861403" w:rsidRPr="00861403" w:rsidRDefault="00861403" w:rsidP="0086140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Odhalení šikany bývá někdy velmi obtížné i pro zkušeného pedagoga. Nejzávažnější negativní roli hraje strach, a to nejen strach obětí, ale i pachatelů a dalších účastníků.</w:t>
      </w:r>
    </w:p>
    <w:p w:rsidR="00861403" w:rsidRPr="00861403" w:rsidRDefault="00861403" w:rsidP="0086140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 případě podezření na šikanu</w:t>
      </w:r>
      <w:r w:rsidR="009E776F" w:rsidRPr="0086140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každý pracovník školy neprodleně oznámí tuto skutečnost řediteli školy.</w:t>
      </w:r>
    </w:p>
    <w:p w:rsidR="00456211" w:rsidRPr="00456211" w:rsidRDefault="00861403" w:rsidP="0086140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Ředitel školy na podkladě kvalifikovaného odhadu stadia a formy šikany</w:t>
      </w:r>
      <w:r w:rsidR="00456211">
        <w:rPr>
          <w:sz w:val="24"/>
          <w:szCs w:val="24"/>
        </w:rPr>
        <w:t xml:space="preserve"> rozhodne, zda řešení zvládne škola sama, nebo si povolá odborníka specialistu.</w:t>
      </w:r>
    </w:p>
    <w:p w:rsidR="003524DE" w:rsidRDefault="003524DE" w:rsidP="00456211">
      <w:pPr>
        <w:rPr>
          <w:b/>
          <w:i/>
          <w:sz w:val="24"/>
          <w:szCs w:val="24"/>
        </w:rPr>
      </w:pPr>
    </w:p>
    <w:p w:rsidR="00456211" w:rsidRDefault="00456211" w:rsidP="004562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Postup řešení</w:t>
      </w:r>
    </w:p>
    <w:p w:rsidR="00456211" w:rsidRPr="00456211" w:rsidRDefault="00456211" w:rsidP="004562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Všichni pedagogičtí pracovníci sledují chování žáků a zachovávají k žákům profesionální způsob.</w:t>
      </w:r>
    </w:p>
    <w:p w:rsidR="00456211" w:rsidRPr="00456211" w:rsidRDefault="00456211" w:rsidP="004562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Třídní učitel je v pravidelném kontaktu se žáky a zajímá se o jejich problémy a jejich vzájemné vztahy.</w:t>
      </w:r>
    </w:p>
    <w:p w:rsidR="00456211" w:rsidRPr="00456211" w:rsidRDefault="00456211" w:rsidP="004562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 případě konfliktů se pokouší zjistit příčinu a snaží se zamezit dalšímu rozvoji.</w:t>
      </w:r>
    </w:p>
    <w:p w:rsidR="00456211" w:rsidRPr="00456211" w:rsidRDefault="00456211" w:rsidP="004562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 případě podezření na výskyt šikany nebo chování, ze kterého by šikana mohla vzniknout, neprodleně každý z pedagogů informuje ředitelku školy.</w:t>
      </w:r>
    </w:p>
    <w:p w:rsidR="003524DE" w:rsidRPr="003524DE" w:rsidRDefault="00456211" w:rsidP="004562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 případě prokázání šikany učitelka informuje ředitelku školy a </w:t>
      </w:r>
      <w:r w:rsidR="003524DE">
        <w:rPr>
          <w:sz w:val="24"/>
          <w:szCs w:val="24"/>
        </w:rPr>
        <w:t>ta následně rodiče agresora i rodiče oběti šikany.</w:t>
      </w:r>
    </w:p>
    <w:p w:rsidR="003524DE" w:rsidRDefault="003524DE" w:rsidP="003524DE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Mateřská škola Mcely, IČO : 75030772</w:t>
      </w:r>
    </w:p>
    <w:p w:rsidR="003524DE" w:rsidRPr="003524DE" w:rsidRDefault="003524DE" w:rsidP="003524DE">
      <w:pPr>
        <w:rPr>
          <w:b/>
          <w:sz w:val="24"/>
          <w:szCs w:val="24"/>
        </w:rPr>
      </w:pPr>
    </w:p>
    <w:p w:rsidR="003524DE" w:rsidRDefault="003524DE" w:rsidP="003524D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Postup při následujících situacích :  Učitel je svědkem šikany – brutálního násilí</w:t>
      </w:r>
    </w:p>
    <w:p w:rsidR="003524DE" w:rsidRDefault="003524DE" w:rsidP="003524D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Bezprostřední záchrana oběti – odvést okamžitě ze třídy</w:t>
      </w:r>
    </w:p>
    <w:p w:rsidR="003524DE" w:rsidRDefault="003524DE" w:rsidP="003524D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Rychle domluvit spolupráci s ostatními pedagogy při vyšetřování.</w:t>
      </w:r>
    </w:p>
    <w:p w:rsidR="003524DE" w:rsidRDefault="003524DE" w:rsidP="003524D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Pokračovat v pomoci oběti – dát oběti napít, zajistit lékařské vyšetření.</w:t>
      </w:r>
    </w:p>
    <w:p w:rsidR="003524DE" w:rsidRDefault="003524DE" w:rsidP="003524D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Kontaktovat rodiče oběti.</w:t>
      </w:r>
    </w:p>
    <w:p w:rsidR="003524DE" w:rsidRDefault="003524DE" w:rsidP="003524D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Nahlášení příslušným institucím – policie ČR, PPP, OSPOD (dle závažnosti situace).</w:t>
      </w:r>
    </w:p>
    <w:p w:rsidR="003524DE" w:rsidRDefault="003524DE" w:rsidP="003524D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Vlastní vyšetřování.</w:t>
      </w:r>
    </w:p>
    <w:p w:rsidR="003524DE" w:rsidRDefault="00441627" w:rsidP="003524D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Postup při následujících situacích :Učitel se o šikaně či brutálním násilí dozví</w:t>
      </w:r>
    </w:p>
    <w:p w:rsidR="00441627" w:rsidRDefault="00441627" w:rsidP="004416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Kontaktovat zákonné zástupce (ne v přítomnosti dítěte!) – ověřit si signály, nemluvit zatím o šikaně. Vyžádat si souhlas rodičů oběti k vyšetřování, zdůraznit zájem o bezpečí dítěte !</w:t>
      </w:r>
    </w:p>
    <w:p w:rsidR="00441627" w:rsidRDefault="00441627" w:rsidP="004416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Podepsat souhlas k vyšetřování.</w:t>
      </w:r>
    </w:p>
    <w:p w:rsidR="00441627" w:rsidRDefault="00441627" w:rsidP="004416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 spolupráci s ostatními členy preventivního týmu zahájit šetření.</w:t>
      </w:r>
    </w:p>
    <w:p w:rsidR="00441627" w:rsidRDefault="00F90F19" w:rsidP="004416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Naléz</w:t>
      </w:r>
      <w:r w:rsidR="00441627">
        <w:rPr>
          <w:sz w:val="24"/>
          <w:szCs w:val="24"/>
        </w:rPr>
        <w:t>t, vytipovat si vhodné svědky. Vždy individuálně.</w:t>
      </w:r>
    </w:p>
    <w:p w:rsidR="00441627" w:rsidRDefault="00441627" w:rsidP="004416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Upozornit svědka na provádění zápisu.</w:t>
      </w:r>
    </w:p>
    <w:p w:rsidR="00441627" w:rsidRDefault="00441627" w:rsidP="004416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Nenaléhat, nechat svědka říct to, co chce.</w:t>
      </w:r>
    </w:p>
    <w:p w:rsidR="00441627" w:rsidRDefault="00441627" w:rsidP="004416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Mít při vyšetřování třetí osobu proti obvinění ze strany rodičů.</w:t>
      </w:r>
    </w:p>
    <w:p w:rsidR="00441627" w:rsidRDefault="00441627" w:rsidP="004416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Zajistit ochranu oběti.</w:t>
      </w:r>
    </w:p>
    <w:p w:rsidR="00441627" w:rsidRDefault="00441627" w:rsidP="004416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Vyslechnutí agresorů – individuálně. Provádění zápisu s podpisy všech zúčastněných, přítomnost třetí osoby – pedagog.</w:t>
      </w:r>
    </w:p>
    <w:p w:rsidR="00DD3C9C" w:rsidRDefault="00DD3C9C" w:rsidP="00DD3C9C">
      <w:pPr>
        <w:pStyle w:val="Odstavecseseznamem"/>
        <w:ind w:left="580"/>
        <w:rPr>
          <w:b/>
          <w:sz w:val="24"/>
          <w:szCs w:val="24"/>
        </w:rPr>
      </w:pPr>
      <w:r>
        <w:rPr>
          <w:b/>
          <w:sz w:val="24"/>
          <w:szCs w:val="24"/>
        </w:rPr>
        <w:t>Agresorům zdůraznit :</w:t>
      </w:r>
    </w:p>
    <w:p w:rsidR="00DD3C9C" w:rsidRDefault="00DD3C9C" w:rsidP="00DD3C9C">
      <w:pPr>
        <w:pStyle w:val="Odstavecseseznamem"/>
        <w:ind w:left="580"/>
        <w:rPr>
          <w:sz w:val="24"/>
          <w:szCs w:val="24"/>
        </w:rPr>
      </w:pPr>
      <w:r>
        <w:rPr>
          <w:sz w:val="24"/>
          <w:szCs w:val="24"/>
        </w:rPr>
        <w:t>Šikana samotná není trestný čin, ale může vykazovat znaky některých trestných činů:</w:t>
      </w:r>
    </w:p>
    <w:p w:rsidR="00DD3C9C" w:rsidRDefault="00DD3C9C" w:rsidP="00DD3C9C">
      <w:pPr>
        <w:pStyle w:val="Odstavecseseznamem"/>
        <w:ind w:left="580"/>
        <w:rPr>
          <w:sz w:val="24"/>
          <w:szCs w:val="24"/>
        </w:rPr>
      </w:pPr>
      <w:r>
        <w:rPr>
          <w:sz w:val="24"/>
          <w:szCs w:val="24"/>
        </w:rPr>
        <w:t>Par. 146 – Ublížení na zdraví,</w:t>
      </w:r>
    </w:p>
    <w:p w:rsidR="00DD3C9C" w:rsidRDefault="00DD3C9C" w:rsidP="00DD3C9C">
      <w:pPr>
        <w:pStyle w:val="Odstavecseseznamem"/>
        <w:ind w:left="580"/>
        <w:rPr>
          <w:sz w:val="24"/>
          <w:szCs w:val="24"/>
        </w:rPr>
      </w:pPr>
      <w:r>
        <w:rPr>
          <w:sz w:val="24"/>
          <w:szCs w:val="24"/>
        </w:rPr>
        <w:t>Par. 171 – Omezování osobní svobody,</w:t>
      </w:r>
    </w:p>
    <w:p w:rsidR="00DD3C9C" w:rsidRDefault="00DD3C9C" w:rsidP="00DD3C9C">
      <w:pPr>
        <w:pStyle w:val="Odstavecseseznamem"/>
        <w:ind w:left="580"/>
        <w:rPr>
          <w:sz w:val="24"/>
          <w:szCs w:val="24"/>
        </w:rPr>
      </w:pPr>
      <w:r>
        <w:rPr>
          <w:sz w:val="24"/>
          <w:szCs w:val="24"/>
        </w:rPr>
        <w:t>Par. 176 – Útisk,</w:t>
      </w:r>
    </w:p>
    <w:p w:rsidR="00DD3C9C" w:rsidRDefault="00DD3C9C" w:rsidP="00DD3C9C">
      <w:pPr>
        <w:pStyle w:val="Odstavecseseznamem"/>
        <w:ind w:left="580"/>
        <w:rPr>
          <w:sz w:val="24"/>
          <w:szCs w:val="24"/>
        </w:rPr>
      </w:pPr>
      <w:r>
        <w:rPr>
          <w:sz w:val="24"/>
          <w:szCs w:val="24"/>
        </w:rPr>
        <w:t>Par. 353 – Nebezpečné vyhrožování,</w:t>
      </w:r>
    </w:p>
    <w:p w:rsidR="00DD3C9C" w:rsidRDefault="00DD3C9C" w:rsidP="00DD3C9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Potrestání agresorů – využijeme výchovná opatření daná Školním řádem.</w:t>
      </w:r>
    </w:p>
    <w:p w:rsidR="00DD3C9C" w:rsidRDefault="00DD3C9C" w:rsidP="00DD3C9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Práce s agresorem, popř. celým třídním kolektivem – poučení žáků, sledování situace ve třídě, monitoring.</w:t>
      </w:r>
    </w:p>
    <w:p w:rsidR="00A81B33" w:rsidRDefault="00A81B33" w:rsidP="00A81B33">
      <w:pPr>
        <w:rPr>
          <w:sz w:val="24"/>
          <w:szCs w:val="24"/>
        </w:rPr>
      </w:pPr>
    </w:p>
    <w:p w:rsidR="00A81B33" w:rsidRDefault="00A81B33" w:rsidP="00A81B3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Užívání tabákových výrobků, alkoholu a omamných látek</w:t>
      </w:r>
    </w:p>
    <w:p w:rsidR="00A81B33" w:rsidRDefault="00A81B33" w:rsidP="00A81B3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  </w:t>
      </w:r>
    </w:p>
    <w:p w:rsidR="00A81B33" w:rsidRDefault="00A81B33" w:rsidP="00A81B33">
      <w:pPr>
        <w:ind w:left="360"/>
        <w:rPr>
          <w:sz w:val="24"/>
          <w:szCs w:val="24"/>
        </w:rPr>
      </w:pPr>
      <w:r>
        <w:rPr>
          <w:sz w:val="24"/>
          <w:szCs w:val="24"/>
        </w:rPr>
        <w:t>V prostorách školy, v době vyučování i na všech akcích školou pořádaných  platí zákaz kouření, požívání alkoholu a konzumace, výroba, distribuce, přechovávání, šíření i propagace omamných a psychotropních látek.</w:t>
      </w:r>
    </w:p>
    <w:p w:rsidR="00A81B33" w:rsidRDefault="00A81B33" w:rsidP="00A81B33">
      <w:pPr>
        <w:ind w:left="360"/>
        <w:rPr>
          <w:sz w:val="24"/>
          <w:szCs w:val="24"/>
        </w:rPr>
      </w:pPr>
    </w:p>
    <w:p w:rsidR="00A81B33" w:rsidRDefault="00A81B33" w:rsidP="00A81B33">
      <w:pPr>
        <w:pBdr>
          <w:bottom w:val="double" w:sz="6" w:space="1" w:color="auto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Mateřská škola Mcely, IČO: 75030772</w:t>
      </w:r>
    </w:p>
    <w:p w:rsidR="00A81B33" w:rsidRDefault="00A81B33" w:rsidP="00A81B33">
      <w:pPr>
        <w:ind w:left="360"/>
        <w:rPr>
          <w:b/>
          <w:sz w:val="24"/>
          <w:szCs w:val="24"/>
        </w:rPr>
      </w:pPr>
    </w:p>
    <w:p w:rsidR="00A81B33" w:rsidRDefault="00A81B33" w:rsidP="00A81B3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Postup řešení</w:t>
      </w:r>
    </w:p>
    <w:p w:rsidR="00A81B33" w:rsidRPr="00A81B33" w:rsidRDefault="00A81B33" w:rsidP="00A81B3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Při přistižení žáka je primárně nutné mu zabránit v další konzumaci.</w:t>
      </w:r>
    </w:p>
    <w:p w:rsidR="00A81B33" w:rsidRPr="00A81B33" w:rsidRDefault="00A81B33" w:rsidP="00A81B3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Nežádoucí výrobek je třeba žákovi odebrat a zajistit.</w:t>
      </w:r>
    </w:p>
    <w:p w:rsidR="00A81B33" w:rsidRPr="00A567D6" w:rsidRDefault="00A81B33" w:rsidP="00A81B3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Pedagogický pracovník posoudí, zda žáku nehrozí</w:t>
      </w:r>
      <w:r w:rsidR="00A567D6">
        <w:rPr>
          <w:sz w:val="24"/>
          <w:szCs w:val="24"/>
        </w:rPr>
        <w:t xml:space="preserve"> nějaké nebezpečí. V případě, že je ohrožen na zdraví a životě volá lékařskou službu první pomoci (155).</w:t>
      </w:r>
    </w:p>
    <w:p w:rsidR="00A567D6" w:rsidRPr="00A567D6" w:rsidRDefault="00A567D6" w:rsidP="00A81B3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Třídní učitelka nebo jiný pedagogický pracovník sepíše o události stručný záznam (datum, místo, čas, jméno žáka). Záznam založí ředitelka do své agendy.</w:t>
      </w:r>
    </w:p>
    <w:p w:rsidR="00A567D6" w:rsidRPr="00A567D6" w:rsidRDefault="00A567D6" w:rsidP="00A81B3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Třídní učitelka informuje zákonného zástupce dítěte.</w:t>
      </w:r>
    </w:p>
    <w:p w:rsidR="00A567D6" w:rsidRPr="00A567D6" w:rsidRDefault="00A567D6" w:rsidP="00A81B3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Při opakování vyrozumí škola orgán sociálně-právní ochrany dětí ( OSPOD) obce s rozšířenou působností – Nymburk.</w:t>
      </w:r>
    </w:p>
    <w:p w:rsidR="00A567D6" w:rsidRDefault="00A567D6" w:rsidP="00A567D6">
      <w:pPr>
        <w:rPr>
          <w:b/>
          <w:sz w:val="24"/>
          <w:szCs w:val="24"/>
        </w:rPr>
      </w:pPr>
    </w:p>
    <w:p w:rsidR="00A567D6" w:rsidRDefault="00A567D6" w:rsidP="00A567D6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Krizová situace  - kyberšikana</w:t>
      </w:r>
    </w:p>
    <w:p w:rsidR="00A567D6" w:rsidRDefault="00A567D6" w:rsidP="00A567D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    </w:t>
      </w:r>
    </w:p>
    <w:p w:rsidR="00A567D6" w:rsidRDefault="00A567D6" w:rsidP="00A567D6">
      <w:pPr>
        <w:ind w:left="360"/>
        <w:rPr>
          <w:sz w:val="24"/>
          <w:szCs w:val="24"/>
        </w:rPr>
      </w:pPr>
      <w:r>
        <w:rPr>
          <w:sz w:val="24"/>
          <w:szCs w:val="24"/>
        </w:rPr>
        <w:t>Jde o šikanu prováděnou prostřednictvím digitálních médií – mobilních telefonů, internetu, sociálních sítí. Rozlišujeme :</w:t>
      </w:r>
    </w:p>
    <w:p w:rsidR="00A567D6" w:rsidRDefault="00056C2E" w:rsidP="0005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Kyberšikana mezi žáky</w:t>
      </w:r>
    </w:p>
    <w:p w:rsidR="00056C2E" w:rsidRDefault="00056C2E" w:rsidP="00056C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Kyberšikana učitele</w:t>
      </w:r>
    </w:p>
    <w:p w:rsidR="00056C2E" w:rsidRDefault="00056C2E" w:rsidP="00056C2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Řešíme ihned, jakmile se o ní dozvíme.</w:t>
      </w:r>
    </w:p>
    <w:p w:rsidR="00056C2E" w:rsidRDefault="00056C2E" w:rsidP="00056C2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Promluvíme s rodiči i žáky o tom, co je na sociálních sítích slušné a dovolené.</w:t>
      </w:r>
    </w:p>
    <w:p w:rsidR="00056C2E" w:rsidRDefault="00056C2E" w:rsidP="00056C2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Obrátíme se na Policii ČR, OSPOD.</w:t>
      </w:r>
    </w:p>
    <w:p w:rsidR="00056C2E" w:rsidRDefault="00056C2E" w:rsidP="00056C2E">
      <w:pPr>
        <w:rPr>
          <w:b/>
          <w:sz w:val="24"/>
          <w:szCs w:val="24"/>
        </w:rPr>
      </w:pPr>
      <w:r>
        <w:rPr>
          <w:b/>
          <w:sz w:val="24"/>
          <w:szCs w:val="24"/>
        </w:rPr>
        <w:t>Důsledně využijeme všech dostupných zákonných prostředků :</w:t>
      </w:r>
    </w:p>
    <w:p w:rsidR="00056C2E" w:rsidRDefault="00056C2E" w:rsidP="00056C2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Školní řád – </w:t>
      </w:r>
      <w:r>
        <w:rPr>
          <w:sz w:val="24"/>
          <w:szCs w:val="24"/>
        </w:rPr>
        <w:t>Pokud si žák přinese do školy mobilní telefon, osobně za</w:t>
      </w:r>
      <w:r w:rsidR="00FD3C5F">
        <w:rPr>
          <w:sz w:val="24"/>
          <w:szCs w:val="24"/>
        </w:rPr>
        <w:t xml:space="preserve"> něj zodpovídá on i jeho zákonný zástupce. Má jej zcela vypnutý a řádně uložený po celou dobu pobytu ve škole a na školních akcích. </w:t>
      </w:r>
    </w:p>
    <w:p w:rsidR="00FD3C5F" w:rsidRDefault="00FD3C5F" w:rsidP="00056C2E">
      <w:pPr>
        <w:rPr>
          <w:i/>
          <w:sz w:val="24"/>
          <w:szCs w:val="24"/>
        </w:rPr>
      </w:pPr>
      <w:r>
        <w:rPr>
          <w:i/>
          <w:sz w:val="24"/>
          <w:szCs w:val="24"/>
        </w:rPr>
        <w:t>Je důležité důsledně dbát na dodržování školního řádu v oblasti používání mobilního telefonu.</w:t>
      </w:r>
    </w:p>
    <w:p w:rsidR="00FD3C5F" w:rsidRDefault="00FD3C5F" w:rsidP="00056C2E">
      <w:pPr>
        <w:rPr>
          <w:i/>
          <w:sz w:val="24"/>
          <w:szCs w:val="24"/>
        </w:rPr>
      </w:pPr>
    </w:p>
    <w:p w:rsidR="00FD3C5F" w:rsidRDefault="00FD3C5F" w:rsidP="00FD3C5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Krizová situace  - úraz</w:t>
      </w:r>
    </w:p>
    <w:p w:rsidR="00FD3C5F" w:rsidRDefault="00FD3C5F" w:rsidP="00FD3C5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    </w:t>
      </w:r>
    </w:p>
    <w:p w:rsidR="00FD3C5F" w:rsidRDefault="00FD3C5F" w:rsidP="00FD3C5F">
      <w:pPr>
        <w:rPr>
          <w:sz w:val="24"/>
          <w:szCs w:val="24"/>
        </w:rPr>
      </w:pPr>
      <w:r>
        <w:rPr>
          <w:sz w:val="24"/>
          <w:szCs w:val="24"/>
        </w:rPr>
        <w:t>Školní úraz je úraz, který se stal žákovi při vyučování ve škole, při školních výletech, exkurzích organizovaných školou. Školním úrazem není úraz, který se stal na cestě do školy a zpět.</w:t>
      </w:r>
    </w:p>
    <w:p w:rsidR="00FD3C5F" w:rsidRDefault="00FD3C5F" w:rsidP="00FD3C5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Postup při úrazu žáka :</w:t>
      </w:r>
    </w:p>
    <w:p w:rsidR="00FD3C5F" w:rsidRDefault="00FD3C5F" w:rsidP="00FD3C5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Zjistit o jaké jde poranění – ošetřit ho, popřípadě konzultovat se zdravotníkem školy.</w:t>
      </w:r>
    </w:p>
    <w:p w:rsidR="00FD3C5F" w:rsidRDefault="00FD3C5F" w:rsidP="00FD3C5F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Mateřská škola Mcely, IČO: 75030772</w:t>
      </w:r>
    </w:p>
    <w:p w:rsidR="00FD3C5F" w:rsidRDefault="00FD3C5F" w:rsidP="00FD3C5F">
      <w:pPr>
        <w:rPr>
          <w:b/>
          <w:sz w:val="24"/>
          <w:szCs w:val="24"/>
        </w:rPr>
      </w:pPr>
    </w:p>
    <w:p w:rsidR="00FD3C5F" w:rsidRPr="0022416F" w:rsidRDefault="0022416F" w:rsidP="00FD3C5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Při závažnějším poranění zavolat rychlou záchrannou službu 155.</w:t>
      </w:r>
    </w:p>
    <w:p w:rsidR="0022416F" w:rsidRPr="0022416F" w:rsidRDefault="0022416F" w:rsidP="00FD3C5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Informovat ředitelku školy.</w:t>
      </w:r>
    </w:p>
    <w:p w:rsidR="0022416F" w:rsidRPr="0022416F" w:rsidRDefault="0022416F" w:rsidP="00FD3C5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Informovat zákonné zástupce žáka – požádat je o převzetí dítěte.</w:t>
      </w:r>
    </w:p>
    <w:p w:rsidR="0022416F" w:rsidRPr="0022416F" w:rsidRDefault="0022416F" w:rsidP="00FD3C5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Provést zápis do knihy úrazů – do 24 hodin a předat vedení školy záznam o úrazu.</w:t>
      </w:r>
    </w:p>
    <w:p w:rsidR="0022416F" w:rsidRDefault="0022416F" w:rsidP="0022416F">
      <w:pPr>
        <w:rPr>
          <w:sz w:val="24"/>
          <w:szCs w:val="24"/>
        </w:rPr>
      </w:pPr>
      <w:r>
        <w:rPr>
          <w:sz w:val="24"/>
          <w:szCs w:val="24"/>
        </w:rPr>
        <w:t>V případě, že se děti popraly a vzniklo zranění, postupujeme podobně jako při šikaně.</w:t>
      </w:r>
    </w:p>
    <w:p w:rsidR="0022416F" w:rsidRDefault="0022416F" w:rsidP="0022416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 případě, že </w:t>
      </w:r>
      <w:r>
        <w:rPr>
          <w:b/>
          <w:sz w:val="24"/>
          <w:szCs w:val="24"/>
        </w:rPr>
        <w:t>vznikne zranění, které bylo způsobeno úmyslně, může se jednat o přestupek na úseku občanského soužití.</w:t>
      </w:r>
    </w:p>
    <w:p w:rsidR="0022416F" w:rsidRDefault="0022416F" w:rsidP="002241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Školní přestupek – </w:t>
      </w:r>
      <w:r>
        <w:rPr>
          <w:sz w:val="24"/>
          <w:szCs w:val="24"/>
        </w:rPr>
        <w:t>řešíme ve škole v rámci možností u vedených ve školním řádu s postupem vyrozumění všech dotčených – zákonných zástupců, OSPOD, Policie ČR ( vyžaduje-li si úraz delší hospitalizaci).</w:t>
      </w:r>
    </w:p>
    <w:p w:rsidR="0022416F" w:rsidRDefault="0022416F" w:rsidP="0022416F">
      <w:pPr>
        <w:rPr>
          <w:sz w:val="24"/>
          <w:szCs w:val="24"/>
        </w:rPr>
      </w:pPr>
    </w:p>
    <w:p w:rsidR="0022416F" w:rsidRDefault="0022416F" w:rsidP="0022416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Krizová situace  -  krádež</w:t>
      </w:r>
    </w:p>
    <w:p w:rsidR="0022416F" w:rsidRDefault="0022416F" w:rsidP="002241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   </w:t>
      </w:r>
    </w:p>
    <w:p w:rsidR="0022416F" w:rsidRDefault="0022416F" w:rsidP="0022416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Krádež </w:t>
      </w:r>
      <w:r w:rsidR="00445840">
        <w:rPr>
          <w:sz w:val="24"/>
          <w:szCs w:val="24"/>
        </w:rPr>
        <w:t>věcí v hodnotě do 5 000,- Kč je přestupek proti majetku uvedený v par. 50 přestupkového zákona č. 200/1990 Sb.</w:t>
      </w:r>
    </w:p>
    <w:p w:rsidR="00445840" w:rsidRDefault="00445840" w:rsidP="0022416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Pokud se přestupku proti majetku dopustí osoba mladší 15 let, není možné přestupek projednat u přestupkové komise, bude odložen.</w:t>
      </w:r>
    </w:p>
    <w:p w:rsidR="00445840" w:rsidRDefault="00445840" w:rsidP="0022416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Pokud se takový přestupek stal v době pobytu žáka ve škole, jednoznačně se jedná o porušení školního řádu.</w:t>
      </w:r>
    </w:p>
    <w:p w:rsidR="00445840" w:rsidRDefault="00445840" w:rsidP="0044584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Postup : </w:t>
      </w:r>
    </w:p>
    <w:p w:rsidR="00445840" w:rsidRDefault="00445840" w:rsidP="004458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Třídní učitelka nahlás</w:t>
      </w:r>
      <w:r w:rsidR="00795457">
        <w:rPr>
          <w:sz w:val="24"/>
          <w:szCs w:val="24"/>
        </w:rPr>
        <w:t>í přestupek žáka ředitelce a projedná ho s ní.</w:t>
      </w:r>
    </w:p>
    <w:p w:rsidR="00795457" w:rsidRDefault="00795457" w:rsidP="004458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Ředitelka projedná přestupek se zákonnými zástupci dítěte.</w:t>
      </w:r>
    </w:p>
    <w:p w:rsidR="00795457" w:rsidRDefault="00795457" w:rsidP="004458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 případě opakování přestupkového jednání u stejného žáka nebo rozmáhání se krádeží informuje ředitelka školy Policii ČR. Opakované přestupkové jednání lze hlásit na OSPOD.</w:t>
      </w:r>
    </w:p>
    <w:p w:rsidR="00795457" w:rsidRPr="00795457" w:rsidRDefault="00795457" w:rsidP="00795457">
      <w:pPr>
        <w:rPr>
          <w:sz w:val="24"/>
          <w:szCs w:val="24"/>
        </w:rPr>
      </w:pPr>
    </w:p>
    <w:p w:rsidR="00795457" w:rsidRDefault="00795457" w:rsidP="00795457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Krizová situace  - poškození školního majetku (vandalismus)</w:t>
      </w:r>
    </w:p>
    <w:p w:rsidR="00795457" w:rsidRDefault="00795457" w:rsidP="0079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--------------------------------------------------------------------------------------  </w:t>
      </w:r>
    </w:p>
    <w:p w:rsidR="00795457" w:rsidRDefault="00795457" w:rsidP="0079545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Dojde-li ke škodě nižší než 5 000,- Kč, může se jednat o přestupek</w:t>
      </w:r>
    </w:p>
    <w:p w:rsidR="00795457" w:rsidRDefault="00795457" w:rsidP="0079545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Vyšší škoda zakládá podezření na spáchání trestného činu.</w:t>
      </w:r>
    </w:p>
    <w:p w:rsidR="00795457" w:rsidRDefault="00795457" w:rsidP="0079545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Pokud se přestupku dopustil žák mladší 15 let, nelze případ řešit u přestupkové komise, bude odložen.</w:t>
      </w:r>
    </w:p>
    <w:p w:rsidR="00A219D0" w:rsidRDefault="00A219D0" w:rsidP="00A219D0">
      <w:pPr>
        <w:rPr>
          <w:sz w:val="24"/>
          <w:szCs w:val="24"/>
        </w:rPr>
      </w:pPr>
    </w:p>
    <w:p w:rsidR="00A219D0" w:rsidRDefault="00A219D0" w:rsidP="00A219D0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Mateřská škola Mcely, IČO : 75030772</w:t>
      </w:r>
    </w:p>
    <w:p w:rsidR="00A219D0" w:rsidRPr="00A219D0" w:rsidRDefault="00A219D0" w:rsidP="00A219D0">
      <w:pPr>
        <w:rPr>
          <w:b/>
          <w:sz w:val="24"/>
          <w:szCs w:val="24"/>
        </w:rPr>
      </w:pPr>
    </w:p>
    <w:p w:rsidR="00795457" w:rsidRDefault="00795457" w:rsidP="0079545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Pokud se tento přestupek stal v době pobytu žáka ve škole, jednoznačně jde o porušení školního řádu</w:t>
      </w:r>
      <w:r w:rsidR="00A219D0">
        <w:rPr>
          <w:sz w:val="24"/>
          <w:szCs w:val="24"/>
        </w:rPr>
        <w:t>.</w:t>
      </w:r>
    </w:p>
    <w:p w:rsidR="00A219D0" w:rsidRDefault="00A219D0" w:rsidP="00A219D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Postup :</w:t>
      </w:r>
    </w:p>
    <w:p w:rsidR="00A219D0" w:rsidRDefault="00A219D0" w:rsidP="00A219D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Třídní učitelka nahlásí přestupek ředitelce školy,</w:t>
      </w:r>
    </w:p>
    <w:p w:rsidR="00A219D0" w:rsidRDefault="00A219D0" w:rsidP="00A219D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Ředitelka projedná přestupek se zákonnými zástupci dítěte.</w:t>
      </w:r>
      <w:r w:rsidR="007B06E9">
        <w:rPr>
          <w:sz w:val="24"/>
          <w:szCs w:val="24"/>
        </w:rPr>
        <w:t xml:space="preserve"> Včetně případných sankcí.</w:t>
      </w:r>
    </w:p>
    <w:p w:rsidR="007B06E9" w:rsidRDefault="007B06E9" w:rsidP="00A219D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 případě opakování vandalismu u stejného žáka nebo rozmáhání se těchto projevů ve škole informuje ředitelka Policii ČR.</w:t>
      </w:r>
    </w:p>
    <w:p w:rsidR="007B06E9" w:rsidRPr="007B06E9" w:rsidRDefault="007B06E9" w:rsidP="007B06E9">
      <w:pPr>
        <w:rPr>
          <w:sz w:val="24"/>
          <w:szCs w:val="24"/>
        </w:rPr>
      </w:pPr>
    </w:p>
    <w:p w:rsidR="007B06E9" w:rsidRDefault="007B06E9" w:rsidP="007B06E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Krizová situace  - zanedbávání povinné předškolní docházky</w:t>
      </w:r>
    </w:p>
    <w:p w:rsidR="007B06E9" w:rsidRDefault="007B06E9" w:rsidP="007B06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----------------------------------------------------------------------------------------  </w:t>
      </w:r>
    </w:p>
    <w:p w:rsidR="007B06E9" w:rsidRDefault="007B06E9" w:rsidP="007B06E9">
      <w:pPr>
        <w:rPr>
          <w:sz w:val="24"/>
          <w:szCs w:val="24"/>
        </w:rPr>
      </w:pPr>
      <w:r>
        <w:rPr>
          <w:sz w:val="24"/>
          <w:szCs w:val="24"/>
        </w:rPr>
        <w:t>Může jít o závažnější případy liknavosti rodičů dítěte, kteří nedbají o to, aby dítě na povinnou předškolní výchovu docházelo. Může se jednat o podporu zahálčivého způsobu života ze strany rodičů. Když žák nedochází na povinnou předškolní výchovu a nemá řádně omluvené absence, jedná se o záškoláctví.</w:t>
      </w:r>
    </w:p>
    <w:p w:rsidR="00374E23" w:rsidRDefault="00374E23" w:rsidP="007B06E9">
      <w:pPr>
        <w:rPr>
          <w:b/>
          <w:sz w:val="24"/>
          <w:szCs w:val="24"/>
        </w:rPr>
      </w:pPr>
      <w:r>
        <w:rPr>
          <w:b/>
          <w:sz w:val="24"/>
          <w:szCs w:val="24"/>
        </w:rPr>
        <w:t>Omlouvání nepřítomnosti :</w:t>
      </w:r>
    </w:p>
    <w:p w:rsidR="00374E23" w:rsidRDefault="00374E23" w:rsidP="007B06E9">
      <w:pPr>
        <w:rPr>
          <w:sz w:val="24"/>
          <w:szCs w:val="24"/>
        </w:rPr>
      </w:pPr>
      <w:r>
        <w:rPr>
          <w:sz w:val="24"/>
          <w:szCs w:val="24"/>
        </w:rPr>
        <w:t>Postup omlouvání docházky předškolních dětí je stanovený ve školním řádu.</w:t>
      </w:r>
    </w:p>
    <w:p w:rsidR="00374E23" w:rsidRDefault="00374E23" w:rsidP="007B06E9">
      <w:pPr>
        <w:rPr>
          <w:sz w:val="24"/>
          <w:szCs w:val="24"/>
        </w:rPr>
      </w:pPr>
      <w:r>
        <w:rPr>
          <w:sz w:val="24"/>
          <w:szCs w:val="24"/>
        </w:rPr>
        <w:t>Zákonní zástupci dítě omlouvají vždy písemně. V případě pochybností může třídní učitelka vyžadovat lékařské potvrzení nepřítomnosti žáka.</w:t>
      </w:r>
    </w:p>
    <w:p w:rsidR="00374E23" w:rsidRDefault="00374E23" w:rsidP="007B06E9">
      <w:pPr>
        <w:rPr>
          <w:sz w:val="24"/>
          <w:szCs w:val="24"/>
        </w:rPr>
      </w:pPr>
    </w:p>
    <w:p w:rsidR="00374E23" w:rsidRDefault="00374E23" w:rsidP="007B06E9">
      <w:pPr>
        <w:rPr>
          <w:b/>
          <w:sz w:val="24"/>
          <w:szCs w:val="24"/>
        </w:rPr>
      </w:pPr>
      <w:r>
        <w:rPr>
          <w:b/>
          <w:sz w:val="24"/>
          <w:szCs w:val="24"/>
        </w:rPr>
        <w:t>OZNAMOVACÍ POVINNOSTI  ŠKOLY  :</w:t>
      </w:r>
    </w:p>
    <w:p w:rsidR="00374E23" w:rsidRDefault="00374E23" w:rsidP="00374E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Vždy, když dojde při poskytování školních služeb k nějakému protiprávnímu jednání anebo k jednání, které by</w:t>
      </w:r>
      <w:r w:rsidR="0019112D">
        <w:rPr>
          <w:sz w:val="24"/>
          <w:szCs w:val="24"/>
        </w:rPr>
        <w:t>lo významně nebezpečné pro děti (přestupek, trestní čin apod.)</w:t>
      </w:r>
    </w:p>
    <w:p w:rsidR="0019112D" w:rsidRDefault="0019112D" w:rsidP="00374E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Každý učitel má povinnost překazit trestný čin jeho včasným oznámením ředitelce školy, která kontaktuje Policii ČR.</w:t>
      </w:r>
    </w:p>
    <w:p w:rsidR="0019112D" w:rsidRDefault="0019112D" w:rsidP="00374E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Ředitelka školy má povinnost ohlásit na OSPOD všechny skutečnosti, které nasvědčují tomu, že </w:t>
      </w:r>
      <w:r>
        <w:rPr>
          <w:b/>
          <w:sz w:val="24"/>
          <w:szCs w:val="24"/>
        </w:rPr>
        <w:t xml:space="preserve">dítě je v ohrožení, že ho ohrožuje někdo jiný, nebo že ohrožuje svým chováním samo sebe. </w:t>
      </w:r>
      <w:r>
        <w:rPr>
          <w:sz w:val="24"/>
          <w:szCs w:val="24"/>
        </w:rPr>
        <w:t>Oznámení provede bez zbytečného odkladu.</w:t>
      </w:r>
    </w:p>
    <w:p w:rsidR="0019112D" w:rsidRDefault="0019112D" w:rsidP="00374E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Oznamuje se : násilí, loupež, vydírání nebo utiskování, pronásledování, ničení osobních věcí, omezování osobní svobody.</w:t>
      </w:r>
    </w:p>
    <w:p w:rsidR="0019112D" w:rsidRDefault="0019112D" w:rsidP="00374E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případě neoznámení nebo nepřekažení trestného činu je možný trestní postih odnětí svobody až na tři roky, nebo finanční pokuta do výše 50 000 korun pro školskou právnickou osobu.</w:t>
      </w:r>
    </w:p>
    <w:p w:rsidR="0019112D" w:rsidRDefault="0019112D" w:rsidP="0019112D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Mateřská škola Mcely , IČO : 75030772</w:t>
      </w:r>
    </w:p>
    <w:p w:rsidR="0019112D" w:rsidRPr="0019112D" w:rsidRDefault="0019112D" w:rsidP="0019112D">
      <w:pPr>
        <w:rPr>
          <w:b/>
          <w:sz w:val="24"/>
          <w:szCs w:val="24"/>
        </w:rPr>
      </w:pPr>
    </w:p>
    <w:p w:rsidR="0019112D" w:rsidRDefault="0019112D" w:rsidP="00374E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 vlastí školní šetření i pro oznámení věci je nutné vést přesnou dokumentaci.</w:t>
      </w:r>
    </w:p>
    <w:p w:rsidR="00897930" w:rsidRDefault="00897930" w:rsidP="00897930">
      <w:pPr>
        <w:rPr>
          <w:sz w:val="24"/>
          <w:szCs w:val="24"/>
        </w:rPr>
      </w:pPr>
    </w:p>
    <w:p w:rsidR="00897930" w:rsidRDefault="00897930" w:rsidP="00897930">
      <w:pPr>
        <w:rPr>
          <w:b/>
          <w:sz w:val="24"/>
          <w:szCs w:val="24"/>
        </w:rPr>
      </w:pPr>
      <w:r>
        <w:rPr>
          <w:b/>
          <w:sz w:val="24"/>
          <w:szCs w:val="24"/>
        </w:rPr>
        <w:t>Vybrané webové stránky :</w:t>
      </w:r>
    </w:p>
    <w:p w:rsidR="00897930" w:rsidRDefault="00897930" w:rsidP="00897930">
      <w:pPr>
        <w:rPr>
          <w:sz w:val="24"/>
          <w:szCs w:val="24"/>
          <w:u w:val="single"/>
        </w:rPr>
      </w:pPr>
      <w:hyperlink r:id="rId5" w:history="1">
        <w:r w:rsidRPr="00FE77B4">
          <w:rPr>
            <w:rStyle w:val="Hypertextovodkaz"/>
            <w:sz w:val="24"/>
            <w:szCs w:val="24"/>
          </w:rPr>
          <w:t>www.bezpečný</w:t>
        </w:r>
      </w:hyperlink>
      <w:r>
        <w:rPr>
          <w:sz w:val="24"/>
          <w:szCs w:val="24"/>
          <w:u w:val="single"/>
        </w:rPr>
        <w:t xml:space="preserve"> internet.cz</w:t>
      </w:r>
    </w:p>
    <w:p w:rsidR="00897930" w:rsidRDefault="00897930" w:rsidP="00897930">
      <w:pPr>
        <w:rPr>
          <w:sz w:val="24"/>
          <w:szCs w:val="24"/>
          <w:u w:val="single"/>
        </w:rPr>
      </w:pPr>
      <w:hyperlink r:id="rId6" w:history="1">
        <w:r w:rsidRPr="00FE77B4">
          <w:rPr>
            <w:rStyle w:val="Hypertextovodkaz"/>
            <w:sz w:val="24"/>
            <w:szCs w:val="24"/>
          </w:rPr>
          <w:t>www.bezpečně-online.cz</w:t>
        </w:r>
      </w:hyperlink>
    </w:p>
    <w:p w:rsidR="00897930" w:rsidRDefault="00897930" w:rsidP="00897930">
      <w:pPr>
        <w:rPr>
          <w:sz w:val="24"/>
          <w:szCs w:val="24"/>
          <w:u w:val="single"/>
        </w:rPr>
      </w:pPr>
      <w:hyperlink r:id="rId7" w:history="1">
        <w:r w:rsidRPr="00FE77B4">
          <w:rPr>
            <w:rStyle w:val="Hypertextovodkaz"/>
            <w:sz w:val="24"/>
            <w:szCs w:val="24"/>
          </w:rPr>
          <w:t>www.ibezpečně.cz</w:t>
        </w:r>
      </w:hyperlink>
    </w:p>
    <w:p w:rsidR="00897930" w:rsidRDefault="00897930" w:rsidP="00897930">
      <w:pPr>
        <w:rPr>
          <w:sz w:val="24"/>
          <w:szCs w:val="24"/>
          <w:u w:val="single"/>
        </w:rPr>
      </w:pPr>
      <w:hyperlink r:id="rId8" w:history="1">
        <w:r w:rsidRPr="00FE77B4">
          <w:rPr>
            <w:rStyle w:val="Hypertextovodkaz"/>
            <w:sz w:val="24"/>
            <w:szCs w:val="24"/>
          </w:rPr>
          <w:t>www.pomoc-online.cz</w:t>
        </w:r>
      </w:hyperlink>
    </w:p>
    <w:p w:rsidR="00897930" w:rsidRDefault="00897930" w:rsidP="00897930">
      <w:pPr>
        <w:rPr>
          <w:sz w:val="24"/>
          <w:szCs w:val="24"/>
          <w:u w:val="single"/>
        </w:rPr>
      </w:pPr>
      <w:hyperlink r:id="rId9" w:history="1">
        <w:r w:rsidRPr="00FE77B4">
          <w:rPr>
            <w:rStyle w:val="Hypertextovodkaz"/>
            <w:sz w:val="24"/>
            <w:szCs w:val="24"/>
          </w:rPr>
          <w:t>www.horkalinka.cz</w:t>
        </w:r>
      </w:hyperlink>
    </w:p>
    <w:p w:rsidR="00897930" w:rsidRDefault="00897930" w:rsidP="00897930">
      <w:pPr>
        <w:rPr>
          <w:sz w:val="24"/>
          <w:szCs w:val="24"/>
          <w:u w:val="single"/>
        </w:rPr>
      </w:pPr>
      <w:hyperlink r:id="rId10" w:history="1">
        <w:r w:rsidRPr="00FE77B4">
          <w:rPr>
            <w:rStyle w:val="Hypertextovodkaz"/>
            <w:sz w:val="24"/>
            <w:szCs w:val="24"/>
          </w:rPr>
          <w:t>www.linkabezpeci.cz</w:t>
        </w:r>
      </w:hyperlink>
    </w:p>
    <w:p w:rsidR="00897930" w:rsidRDefault="00897930" w:rsidP="00897930">
      <w:pPr>
        <w:rPr>
          <w:sz w:val="24"/>
          <w:szCs w:val="24"/>
          <w:u w:val="single"/>
        </w:rPr>
      </w:pPr>
      <w:hyperlink r:id="rId11" w:history="1">
        <w:r w:rsidRPr="00FE77B4">
          <w:rPr>
            <w:rStyle w:val="Hypertextovodkaz"/>
            <w:sz w:val="24"/>
            <w:szCs w:val="24"/>
          </w:rPr>
          <w:t>www.minimalizacesikany.cz</w:t>
        </w:r>
      </w:hyperlink>
    </w:p>
    <w:p w:rsidR="00897930" w:rsidRDefault="00897930" w:rsidP="00897930">
      <w:pPr>
        <w:rPr>
          <w:sz w:val="24"/>
          <w:szCs w:val="24"/>
          <w:u w:val="single"/>
        </w:rPr>
      </w:pPr>
      <w:hyperlink r:id="rId12" w:history="1">
        <w:r w:rsidRPr="00FE77B4">
          <w:rPr>
            <w:rStyle w:val="Hypertextovodkaz"/>
            <w:sz w:val="24"/>
            <w:szCs w:val="24"/>
          </w:rPr>
          <w:t>www.sikana.cz</w:t>
        </w:r>
      </w:hyperlink>
    </w:p>
    <w:p w:rsidR="00897930" w:rsidRDefault="00897930" w:rsidP="00897930">
      <w:pPr>
        <w:rPr>
          <w:sz w:val="24"/>
          <w:szCs w:val="24"/>
          <w:u w:val="single"/>
        </w:rPr>
      </w:pPr>
      <w:hyperlink r:id="rId13" w:history="1">
        <w:r w:rsidRPr="00FE77B4">
          <w:rPr>
            <w:rStyle w:val="Hypertextovodkaz"/>
            <w:sz w:val="24"/>
            <w:szCs w:val="24"/>
          </w:rPr>
          <w:t>www.napisnam.cz</w:t>
        </w:r>
      </w:hyperlink>
    </w:p>
    <w:p w:rsidR="00897930" w:rsidRDefault="00897930" w:rsidP="00897930">
      <w:pPr>
        <w:rPr>
          <w:sz w:val="24"/>
          <w:szCs w:val="24"/>
          <w:u w:val="single"/>
        </w:rPr>
      </w:pPr>
    </w:p>
    <w:p w:rsidR="00897930" w:rsidRDefault="00897930" w:rsidP="00897930">
      <w:pPr>
        <w:rPr>
          <w:sz w:val="24"/>
          <w:szCs w:val="24"/>
          <w:u w:val="single"/>
        </w:rPr>
      </w:pPr>
    </w:p>
    <w:p w:rsidR="00897930" w:rsidRDefault="00897930" w:rsidP="00897930">
      <w:pPr>
        <w:rPr>
          <w:sz w:val="24"/>
          <w:szCs w:val="24"/>
          <w:u w:val="single"/>
        </w:rPr>
      </w:pPr>
    </w:p>
    <w:p w:rsidR="00897930" w:rsidRDefault="00897930" w:rsidP="00897930">
      <w:pPr>
        <w:rPr>
          <w:sz w:val="24"/>
          <w:szCs w:val="24"/>
          <w:u w:val="single"/>
        </w:rPr>
      </w:pPr>
    </w:p>
    <w:p w:rsidR="00897930" w:rsidRDefault="00897930" w:rsidP="00897930">
      <w:pPr>
        <w:rPr>
          <w:sz w:val="24"/>
          <w:szCs w:val="24"/>
          <w:u w:val="single"/>
        </w:rPr>
      </w:pPr>
    </w:p>
    <w:p w:rsidR="00897930" w:rsidRDefault="00897930" w:rsidP="00897930">
      <w:pPr>
        <w:rPr>
          <w:sz w:val="24"/>
          <w:szCs w:val="24"/>
          <w:u w:val="single"/>
        </w:rPr>
      </w:pPr>
      <w:bookmarkStart w:id="0" w:name="_GoBack"/>
      <w:bookmarkEnd w:id="0"/>
    </w:p>
    <w:p w:rsidR="00897930" w:rsidRDefault="00897930" w:rsidP="00897930">
      <w:pPr>
        <w:rPr>
          <w:sz w:val="24"/>
          <w:szCs w:val="24"/>
        </w:rPr>
      </w:pPr>
      <w:r>
        <w:rPr>
          <w:sz w:val="24"/>
          <w:szCs w:val="24"/>
        </w:rPr>
        <w:t>Ve Mcelích 1.9.2020</w:t>
      </w:r>
    </w:p>
    <w:p w:rsidR="00897930" w:rsidRDefault="00897930" w:rsidP="00897930">
      <w:pPr>
        <w:rPr>
          <w:sz w:val="24"/>
          <w:szCs w:val="24"/>
        </w:rPr>
      </w:pPr>
    </w:p>
    <w:p w:rsidR="00897930" w:rsidRDefault="00897930" w:rsidP="00897930">
      <w:pPr>
        <w:rPr>
          <w:sz w:val="24"/>
          <w:szCs w:val="24"/>
        </w:rPr>
      </w:pPr>
    </w:p>
    <w:p w:rsidR="00897930" w:rsidRDefault="00897930" w:rsidP="00897930">
      <w:pPr>
        <w:rPr>
          <w:sz w:val="24"/>
          <w:szCs w:val="24"/>
        </w:rPr>
      </w:pPr>
    </w:p>
    <w:p w:rsidR="00897930" w:rsidRDefault="00897930" w:rsidP="00897930">
      <w:pPr>
        <w:rPr>
          <w:sz w:val="24"/>
          <w:szCs w:val="24"/>
        </w:rPr>
      </w:pPr>
    </w:p>
    <w:p w:rsidR="00897930" w:rsidRDefault="00897930" w:rsidP="00897930">
      <w:pPr>
        <w:rPr>
          <w:sz w:val="24"/>
          <w:szCs w:val="24"/>
        </w:rPr>
      </w:pPr>
    </w:p>
    <w:p w:rsidR="00897930" w:rsidRDefault="00897930" w:rsidP="00897930">
      <w:pPr>
        <w:rPr>
          <w:sz w:val="24"/>
          <w:szCs w:val="24"/>
        </w:rPr>
      </w:pPr>
    </w:p>
    <w:p w:rsidR="00897930" w:rsidRDefault="00897930" w:rsidP="00897930">
      <w:pPr>
        <w:rPr>
          <w:sz w:val="24"/>
          <w:szCs w:val="24"/>
        </w:rPr>
      </w:pPr>
      <w:r>
        <w:rPr>
          <w:sz w:val="24"/>
          <w:szCs w:val="24"/>
        </w:rPr>
        <w:t>Krizový plán vypracovala:                               ………………………………………………………………………</w:t>
      </w:r>
    </w:p>
    <w:p w:rsidR="00897930" w:rsidRPr="00897930" w:rsidRDefault="00897930" w:rsidP="008979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Jana Řehořová ředitelka MŠ Mcely</w:t>
      </w:r>
    </w:p>
    <w:p w:rsidR="00DD3C9C" w:rsidRDefault="00DD3C9C" w:rsidP="00DD3C9C">
      <w:pPr>
        <w:rPr>
          <w:sz w:val="24"/>
          <w:szCs w:val="24"/>
        </w:rPr>
      </w:pPr>
    </w:p>
    <w:p w:rsidR="00DD3C9C" w:rsidRPr="00DD3C9C" w:rsidRDefault="00DD3C9C" w:rsidP="00DD3C9C">
      <w:pPr>
        <w:rPr>
          <w:sz w:val="24"/>
          <w:szCs w:val="24"/>
        </w:rPr>
      </w:pPr>
    </w:p>
    <w:p w:rsidR="005855C8" w:rsidRPr="003524DE" w:rsidRDefault="009E776F" w:rsidP="003524DE">
      <w:pPr>
        <w:rPr>
          <w:b/>
          <w:sz w:val="24"/>
          <w:szCs w:val="24"/>
        </w:rPr>
      </w:pPr>
      <w:r w:rsidRPr="003524DE">
        <w:rPr>
          <w:b/>
          <w:sz w:val="24"/>
          <w:szCs w:val="24"/>
        </w:rPr>
        <w:t xml:space="preserve">  </w:t>
      </w:r>
    </w:p>
    <w:p w:rsidR="009E776F" w:rsidRPr="009E776F" w:rsidRDefault="009E776F" w:rsidP="009E776F">
      <w:pPr>
        <w:rPr>
          <w:b/>
          <w:sz w:val="24"/>
          <w:szCs w:val="24"/>
        </w:rPr>
      </w:pPr>
    </w:p>
    <w:sectPr w:rsidR="009E776F" w:rsidRPr="009E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D8B"/>
    <w:multiLevelType w:val="hybridMultilevel"/>
    <w:tmpl w:val="DF042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1268"/>
    <w:multiLevelType w:val="hybridMultilevel"/>
    <w:tmpl w:val="0B9A80D4"/>
    <w:lvl w:ilvl="0" w:tplc="5396FAC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154A7F76"/>
    <w:multiLevelType w:val="hybridMultilevel"/>
    <w:tmpl w:val="BF105138"/>
    <w:lvl w:ilvl="0" w:tplc="7082A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83691"/>
    <w:multiLevelType w:val="hybridMultilevel"/>
    <w:tmpl w:val="A224E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910E2"/>
    <w:multiLevelType w:val="hybridMultilevel"/>
    <w:tmpl w:val="F5E044C8"/>
    <w:lvl w:ilvl="0" w:tplc="6D9EAF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F0553"/>
    <w:multiLevelType w:val="hybridMultilevel"/>
    <w:tmpl w:val="2278A60C"/>
    <w:lvl w:ilvl="0" w:tplc="94AC1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76388"/>
    <w:multiLevelType w:val="hybridMultilevel"/>
    <w:tmpl w:val="30C6974A"/>
    <w:lvl w:ilvl="0" w:tplc="A7D293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854E36"/>
    <w:multiLevelType w:val="hybridMultilevel"/>
    <w:tmpl w:val="1A7A3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74584"/>
    <w:multiLevelType w:val="hybridMultilevel"/>
    <w:tmpl w:val="B5540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9E"/>
    <w:rsid w:val="00056C2E"/>
    <w:rsid w:val="0019112D"/>
    <w:rsid w:val="0022416F"/>
    <w:rsid w:val="002A1217"/>
    <w:rsid w:val="003524DE"/>
    <w:rsid w:val="00374E23"/>
    <w:rsid w:val="00441627"/>
    <w:rsid w:val="00445840"/>
    <w:rsid w:val="00456211"/>
    <w:rsid w:val="004D08F9"/>
    <w:rsid w:val="005637EE"/>
    <w:rsid w:val="005855C8"/>
    <w:rsid w:val="005C455D"/>
    <w:rsid w:val="006E1647"/>
    <w:rsid w:val="00795457"/>
    <w:rsid w:val="007B06E9"/>
    <w:rsid w:val="007C5935"/>
    <w:rsid w:val="00861403"/>
    <w:rsid w:val="00897930"/>
    <w:rsid w:val="009E776F"/>
    <w:rsid w:val="00A219D0"/>
    <w:rsid w:val="00A567D6"/>
    <w:rsid w:val="00A81B33"/>
    <w:rsid w:val="00C30D9E"/>
    <w:rsid w:val="00DD3C9C"/>
    <w:rsid w:val="00F30CBE"/>
    <w:rsid w:val="00F90F19"/>
    <w:rsid w:val="00F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77DA-0080-4A59-A413-01DAC5B6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5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7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c-online.cz" TargetMode="External"/><Relationship Id="rId13" Type="http://schemas.openxmlformats.org/officeDocument/2006/relationships/hyperlink" Target="http://www.napis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ezpe&#269;n&#283;.cz" TargetMode="External"/><Relationship Id="rId12" Type="http://schemas.openxmlformats.org/officeDocument/2006/relationships/hyperlink" Target="http://www.sika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pe&#269;n&#283;-online.cz" TargetMode="External"/><Relationship Id="rId11" Type="http://schemas.openxmlformats.org/officeDocument/2006/relationships/hyperlink" Target="http://www.minimalizacesikany.cz" TargetMode="External"/><Relationship Id="rId5" Type="http://schemas.openxmlformats.org/officeDocument/2006/relationships/hyperlink" Target="http://www.bezpe&#269;n&#253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kabezpec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rkalink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2056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2020-10-14T19:25:00Z</dcterms:created>
  <dcterms:modified xsi:type="dcterms:W3CDTF">2020-10-15T21:25:00Z</dcterms:modified>
</cp:coreProperties>
</file>